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F6D65" w14:textId="7A625579" w:rsidR="008514F7" w:rsidRDefault="008514F7" w:rsidP="002341F4">
      <w:pPr>
        <w:jc w:val="center"/>
        <w:rPr>
          <w:rFonts w:ascii="Calibri" w:eastAsia="Times New Roman" w:hAnsi="Calibri" w:cs="Calibri"/>
          <w:b/>
          <w:bCs/>
          <w:sz w:val="28"/>
          <w:szCs w:val="28"/>
          <w:lang w:val="el-GR"/>
        </w:rPr>
      </w:pPr>
      <w:r>
        <w:rPr>
          <w:rFonts w:ascii="Calibri" w:eastAsia="Times New Roman" w:hAnsi="Calibri" w:cs="Calibri"/>
          <w:b/>
          <w:bCs/>
          <w:sz w:val="28"/>
          <w:szCs w:val="28"/>
          <w:lang w:val="el-GR"/>
        </w:rPr>
        <w:t>ΧΑΙΡΕΤΙΣΜΟΣ ΔΗΜΑΡΧΟΥ ΛΕΜΕΣΟΥ</w:t>
      </w:r>
    </w:p>
    <w:p w14:paraId="2975FDFE" w14:textId="1527EDAE" w:rsidR="008514F7" w:rsidRPr="008514F7" w:rsidRDefault="008514F7" w:rsidP="002341F4">
      <w:pPr>
        <w:jc w:val="center"/>
        <w:rPr>
          <w:rFonts w:ascii="Calibri" w:eastAsia="Times New Roman" w:hAnsi="Calibri" w:cs="Calibri"/>
          <w:b/>
          <w:bCs/>
          <w:sz w:val="28"/>
          <w:szCs w:val="28"/>
          <w:lang w:val="el-GR"/>
        </w:rPr>
      </w:pPr>
      <w:r>
        <w:rPr>
          <w:rFonts w:ascii="Calibri" w:eastAsia="Times New Roman" w:hAnsi="Calibri" w:cs="Calibri"/>
          <w:b/>
          <w:bCs/>
          <w:sz w:val="28"/>
          <w:szCs w:val="28"/>
          <w:lang w:val="el-GR"/>
        </w:rPr>
        <w:t xml:space="preserve">Νίκου Νικολαΐδη </w:t>
      </w:r>
    </w:p>
    <w:p w14:paraId="1216B99B" w14:textId="0A4EE618" w:rsidR="007F6C1D" w:rsidRPr="007F6C1D" w:rsidRDefault="008514F7" w:rsidP="002341F4">
      <w:pPr>
        <w:jc w:val="center"/>
        <w:rPr>
          <w:rFonts w:ascii="Calibri" w:eastAsia="Times New Roman" w:hAnsi="Calibri" w:cs="Calibri"/>
          <w:b/>
          <w:bCs/>
          <w:sz w:val="28"/>
          <w:szCs w:val="28"/>
          <w:lang w:val="el-GR"/>
        </w:rPr>
      </w:pPr>
      <w:r>
        <w:rPr>
          <w:rFonts w:ascii="Calibri" w:eastAsia="Times New Roman" w:hAnsi="Calibri" w:cs="Calibri"/>
          <w:b/>
          <w:bCs/>
          <w:sz w:val="28"/>
          <w:szCs w:val="28"/>
          <w:lang w:val="el-GR"/>
        </w:rPr>
        <w:t xml:space="preserve">ΣΤΗΝ </w:t>
      </w:r>
      <w:r w:rsidR="007F6C1D">
        <w:rPr>
          <w:rFonts w:ascii="Calibri" w:eastAsia="Times New Roman" w:hAnsi="Calibri" w:cs="Calibri"/>
          <w:b/>
          <w:bCs/>
          <w:sz w:val="28"/>
          <w:szCs w:val="28"/>
          <w:lang w:val="el-GR"/>
        </w:rPr>
        <w:t>ΔΙΑΔΙΚΤΥΑΚΗ ΔΗΜΟΣΙΟΓΡΑΦΙΚΗ ΔΙΑΣΚΕΨΗ</w:t>
      </w:r>
    </w:p>
    <w:p w14:paraId="77EC0EB9" w14:textId="77777777" w:rsidR="008514F7" w:rsidRPr="007F14DC" w:rsidRDefault="008514F7" w:rsidP="008514F7">
      <w:pPr>
        <w:jc w:val="center"/>
        <w:rPr>
          <w:rFonts w:asciiTheme="majorHAnsi" w:hAnsiTheme="majorHAnsi" w:cstheme="majorHAnsi"/>
          <w:b/>
          <w:bCs/>
          <w:color w:val="548DD4" w:themeColor="text2" w:themeTint="99"/>
          <w:sz w:val="32"/>
          <w:szCs w:val="32"/>
          <w:lang w:val="el-GR"/>
        </w:rPr>
      </w:pPr>
      <w:r w:rsidRPr="007F14DC">
        <w:rPr>
          <w:rFonts w:asciiTheme="majorHAnsi" w:hAnsiTheme="majorHAnsi" w:cstheme="majorHAnsi"/>
          <w:b/>
          <w:bCs/>
          <w:color w:val="548DD4" w:themeColor="text2" w:themeTint="99"/>
          <w:sz w:val="32"/>
          <w:szCs w:val="32"/>
          <w:lang w:val="el-GR"/>
        </w:rPr>
        <w:t>10 χρόνια «Λεμεσός μια πόλη ο κόσμος όλος»!</w:t>
      </w:r>
    </w:p>
    <w:p w14:paraId="35FDD7A7" w14:textId="77777777" w:rsidR="008514F7" w:rsidRPr="007F14DC" w:rsidRDefault="008514F7" w:rsidP="008514F7">
      <w:pPr>
        <w:shd w:val="clear" w:color="auto" w:fill="DBE5F1" w:themeFill="accent1" w:themeFillTint="33"/>
        <w:jc w:val="center"/>
        <w:rPr>
          <w:rFonts w:asciiTheme="majorHAnsi" w:hAnsiTheme="majorHAnsi" w:cstheme="majorHAnsi"/>
          <w:lang w:val="el-GR"/>
        </w:rPr>
      </w:pPr>
      <w:r w:rsidRPr="007F14DC">
        <w:rPr>
          <w:rFonts w:asciiTheme="majorHAnsi" w:hAnsiTheme="majorHAnsi" w:cstheme="majorHAnsi"/>
          <w:lang w:val="el-GR"/>
        </w:rPr>
        <w:t>9 Φεβρουαρίου 2022 – Ώρα: 11:00 – 12:00</w:t>
      </w:r>
    </w:p>
    <w:p w14:paraId="6646F2AA" w14:textId="77777777" w:rsidR="008514F7" w:rsidRPr="005168F6" w:rsidRDefault="00760FEA" w:rsidP="008514F7">
      <w:pPr>
        <w:shd w:val="clear" w:color="auto" w:fill="DBE5F1" w:themeFill="accent1" w:themeFillTint="33"/>
        <w:jc w:val="center"/>
        <w:rPr>
          <w:rFonts w:asciiTheme="majorHAnsi" w:hAnsiTheme="majorHAnsi" w:cstheme="majorHAnsi"/>
          <w:lang w:val="el-GR"/>
        </w:rPr>
      </w:pPr>
      <w:r>
        <w:fldChar w:fldCharType="begin"/>
      </w:r>
      <w:r w:rsidRPr="008207B3">
        <w:rPr>
          <w:lang w:val="el-GR"/>
        </w:rPr>
        <w:instrText xml:space="preserve"> </w:instrText>
      </w:r>
      <w:r>
        <w:instrText>HYPERLINK</w:instrText>
      </w:r>
      <w:r w:rsidRPr="008207B3">
        <w:rPr>
          <w:lang w:val="el-GR"/>
        </w:rPr>
        <w:instrText xml:space="preserve"> "</w:instrText>
      </w:r>
      <w:r>
        <w:instrText>https</w:instrText>
      </w:r>
      <w:r w:rsidRPr="008207B3">
        <w:rPr>
          <w:lang w:val="el-GR"/>
        </w:rPr>
        <w:instrText>://</w:instrText>
      </w:r>
      <w:r>
        <w:instrText>zoom</w:instrText>
      </w:r>
      <w:r w:rsidRPr="008207B3">
        <w:rPr>
          <w:lang w:val="el-GR"/>
        </w:rPr>
        <w:instrText>.</w:instrText>
      </w:r>
      <w:r>
        <w:instrText>us</w:instrText>
      </w:r>
      <w:r w:rsidRPr="008207B3">
        <w:rPr>
          <w:lang w:val="el-GR"/>
        </w:rPr>
        <w:instrText>/</w:instrText>
      </w:r>
      <w:r>
        <w:instrText>j</w:instrText>
      </w:r>
      <w:r w:rsidRPr="008207B3">
        <w:rPr>
          <w:lang w:val="el-GR"/>
        </w:rPr>
        <w:instrText>/93589011752" \</w:instrText>
      </w:r>
      <w:r>
        <w:instrText>t</w:instrText>
      </w:r>
      <w:r w:rsidRPr="008207B3">
        <w:rPr>
          <w:lang w:val="el-GR"/>
        </w:rPr>
        <w:instrText xml:space="preserve"> "_</w:instrText>
      </w:r>
      <w:r>
        <w:instrText>blank</w:instrText>
      </w:r>
      <w:r w:rsidRPr="008207B3">
        <w:rPr>
          <w:lang w:val="el-GR"/>
        </w:rPr>
        <w:instrText xml:space="preserve">" </w:instrText>
      </w:r>
      <w:r>
        <w:fldChar w:fldCharType="separate"/>
      </w:r>
      <w:r w:rsidR="008514F7" w:rsidRPr="007F14DC">
        <w:rPr>
          <w:rStyle w:val="Hyperlink"/>
          <w:rFonts w:asciiTheme="majorHAnsi" w:hAnsiTheme="majorHAnsi" w:cstheme="majorHAnsi"/>
        </w:rPr>
        <w:t>https</w:t>
      </w:r>
      <w:r w:rsidR="008514F7" w:rsidRPr="005168F6">
        <w:rPr>
          <w:rStyle w:val="Hyperlink"/>
          <w:rFonts w:asciiTheme="majorHAnsi" w:hAnsiTheme="majorHAnsi" w:cstheme="majorHAnsi"/>
          <w:lang w:val="el-GR"/>
        </w:rPr>
        <w:t>://</w:t>
      </w:r>
      <w:r w:rsidR="008514F7" w:rsidRPr="007F14DC">
        <w:rPr>
          <w:rStyle w:val="Hyperlink"/>
          <w:rFonts w:asciiTheme="majorHAnsi" w:hAnsiTheme="majorHAnsi" w:cstheme="majorHAnsi"/>
        </w:rPr>
        <w:t>zoom</w:t>
      </w:r>
      <w:r w:rsidR="008514F7" w:rsidRPr="005168F6">
        <w:rPr>
          <w:rStyle w:val="Hyperlink"/>
          <w:rFonts w:asciiTheme="majorHAnsi" w:hAnsiTheme="majorHAnsi" w:cstheme="majorHAnsi"/>
          <w:lang w:val="el-GR"/>
        </w:rPr>
        <w:t>.</w:t>
      </w:r>
      <w:r w:rsidR="008514F7" w:rsidRPr="007F14DC">
        <w:rPr>
          <w:rStyle w:val="Hyperlink"/>
          <w:rFonts w:asciiTheme="majorHAnsi" w:hAnsiTheme="majorHAnsi" w:cstheme="majorHAnsi"/>
        </w:rPr>
        <w:t>us</w:t>
      </w:r>
      <w:r w:rsidR="008514F7" w:rsidRPr="005168F6">
        <w:rPr>
          <w:rStyle w:val="Hyperlink"/>
          <w:rFonts w:asciiTheme="majorHAnsi" w:hAnsiTheme="majorHAnsi" w:cstheme="majorHAnsi"/>
          <w:lang w:val="el-GR"/>
        </w:rPr>
        <w:t>/</w:t>
      </w:r>
      <w:r w:rsidR="008514F7" w:rsidRPr="007F14DC">
        <w:rPr>
          <w:rStyle w:val="Hyperlink"/>
          <w:rFonts w:asciiTheme="majorHAnsi" w:hAnsiTheme="majorHAnsi" w:cstheme="majorHAnsi"/>
        </w:rPr>
        <w:t>j</w:t>
      </w:r>
      <w:r w:rsidR="008514F7" w:rsidRPr="005168F6">
        <w:rPr>
          <w:rStyle w:val="Hyperlink"/>
          <w:rFonts w:asciiTheme="majorHAnsi" w:hAnsiTheme="majorHAnsi" w:cstheme="majorHAnsi"/>
          <w:lang w:val="el-GR"/>
        </w:rPr>
        <w:t>/93589011752</w:t>
      </w:r>
      <w:r>
        <w:rPr>
          <w:rStyle w:val="Hyperlink"/>
          <w:rFonts w:asciiTheme="majorHAnsi" w:hAnsiTheme="majorHAnsi" w:cstheme="majorHAnsi"/>
          <w:lang w:val="el-GR"/>
        </w:rPr>
        <w:fldChar w:fldCharType="end"/>
      </w:r>
    </w:p>
    <w:p w14:paraId="4AD84B29" w14:textId="77777777" w:rsidR="008514F7" w:rsidRPr="005168F6" w:rsidRDefault="008514F7" w:rsidP="008514F7">
      <w:pPr>
        <w:shd w:val="clear" w:color="auto" w:fill="DBE5F1" w:themeFill="accent1" w:themeFillTint="33"/>
        <w:jc w:val="center"/>
        <w:rPr>
          <w:rFonts w:asciiTheme="majorHAnsi" w:hAnsiTheme="majorHAnsi" w:cstheme="majorHAnsi"/>
          <w:lang w:val="el-GR"/>
        </w:rPr>
      </w:pPr>
      <w:r w:rsidRPr="007F14DC">
        <w:rPr>
          <w:rFonts w:asciiTheme="majorHAnsi" w:hAnsiTheme="majorHAnsi" w:cstheme="majorHAnsi"/>
        </w:rPr>
        <w:t>WEBINAR</w:t>
      </w:r>
      <w:r w:rsidRPr="005168F6">
        <w:rPr>
          <w:rFonts w:asciiTheme="majorHAnsi" w:hAnsiTheme="majorHAnsi" w:cstheme="majorHAnsi"/>
          <w:lang w:val="el-GR"/>
        </w:rPr>
        <w:t xml:space="preserve"> </w:t>
      </w:r>
      <w:r w:rsidRPr="007F14DC">
        <w:rPr>
          <w:rFonts w:asciiTheme="majorHAnsi" w:hAnsiTheme="majorHAnsi" w:cstheme="majorHAnsi"/>
        </w:rPr>
        <w:t>ID</w:t>
      </w:r>
      <w:r w:rsidRPr="005168F6">
        <w:rPr>
          <w:rFonts w:asciiTheme="majorHAnsi" w:hAnsiTheme="majorHAnsi" w:cstheme="majorHAnsi"/>
          <w:lang w:val="el-GR"/>
        </w:rPr>
        <w:t>:</w:t>
      </w:r>
      <w:r w:rsidRPr="007F14DC">
        <w:rPr>
          <w:rFonts w:asciiTheme="majorHAnsi" w:hAnsiTheme="majorHAnsi" w:cstheme="majorHAnsi"/>
        </w:rPr>
        <w:t> </w:t>
      </w:r>
      <w:r w:rsidRPr="005168F6">
        <w:rPr>
          <w:rFonts w:asciiTheme="majorHAnsi" w:hAnsiTheme="majorHAnsi" w:cstheme="majorHAnsi"/>
          <w:lang w:val="el-GR"/>
        </w:rPr>
        <w:t>935 8901 1752</w:t>
      </w:r>
    </w:p>
    <w:p w14:paraId="3DD05CF0" w14:textId="27A11D28" w:rsidR="000B606B" w:rsidRDefault="000B606B" w:rsidP="000B606B">
      <w:pPr>
        <w:rPr>
          <w:rFonts w:asciiTheme="majorHAnsi" w:eastAsia="Times New Roman" w:hAnsiTheme="majorHAnsi" w:cstheme="majorHAnsi"/>
          <w:lang w:val="el-GR"/>
        </w:rPr>
      </w:pPr>
      <w:r>
        <w:rPr>
          <w:rFonts w:asciiTheme="majorHAnsi" w:eastAsia="Times New Roman" w:hAnsiTheme="majorHAnsi" w:cstheme="majorHAnsi"/>
          <w:lang w:val="el-GR"/>
        </w:rPr>
        <w:t xml:space="preserve">Αγαπητοί </w:t>
      </w:r>
      <w:r w:rsidR="008514F7">
        <w:rPr>
          <w:rFonts w:asciiTheme="majorHAnsi" w:eastAsia="Times New Roman" w:hAnsiTheme="majorHAnsi" w:cstheme="majorHAnsi"/>
          <w:lang w:val="el-GR"/>
        </w:rPr>
        <w:t xml:space="preserve">κύριοι συνάδελφοι </w:t>
      </w:r>
      <w:r>
        <w:rPr>
          <w:rFonts w:asciiTheme="majorHAnsi" w:eastAsia="Times New Roman" w:hAnsiTheme="majorHAnsi" w:cstheme="majorHAnsi"/>
          <w:lang w:val="el-GR"/>
        </w:rPr>
        <w:t xml:space="preserve">Δήμαρχοι </w:t>
      </w:r>
    </w:p>
    <w:p w14:paraId="66EB30C7" w14:textId="1D981F8D" w:rsidR="000B606B" w:rsidRDefault="008514F7"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Αγαπητοί ε</w:t>
      </w:r>
      <w:r w:rsidR="000B606B">
        <w:rPr>
          <w:rFonts w:asciiTheme="majorHAnsi" w:eastAsia="Times New Roman" w:hAnsiTheme="majorHAnsi" w:cstheme="majorHAnsi"/>
          <w:lang w:val="el-GR"/>
        </w:rPr>
        <w:t>κπρόσωποι και συντελεστές</w:t>
      </w:r>
      <w:r>
        <w:rPr>
          <w:rFonts w:asciiTheme="majorHAnsi" w:eastAsia="Times New Roman" w:hAnsiTheme="majorHAnsi" w:cstheme="majorHAnsi"/>
          <w:lang w:val="el-GR"/>
        </w:rPr>
        <w:t xml:space="preserve"> στην υλοποίηση του προγράμματος έ</w:t>
      </w:r>
      <w:r w:rsidR="005D634C">
        <w:rPr>
          <w:rFonts w:asciiTheme="majorHAnsi" w:eastAsia="Times New Roman" w:hAnsiTheme="majorHAnsi" w:cstheme="majorHAnsi"/>
          <w:lang w:val="el-GR"/>
        </w:rPr>
        <w:t>νταξης Υπηκόων Τρίτων Χωρών σ</w:t>
      </w:r>
      <w:r>
        <w:rPr>
          <w:rFonts w:asciiTheme="majorHAnsi" w:eastAsia="Times New Roman" w:hAnsiTheme="majorHAnsi" w:cstheme="majorHAnsi"/>
          <w:lang w:val="el-GR"/>
        </w:rPr>
        <w:t xml:space="preserve">την τοπική κοινωνία </w:t>
      </w:r>
      <w:r w:rsidR="000B606B" w:rsidRPr="000B606B">
        <w:rPr>
          <w:rFonts w:asciiTheme="majorHAnsi" w:eastAsia="Times New Roman" w:hAnsiTheme="majorHAnsi" w:cstheme="majorHAnsi"/>
          <w:lang w:val="el-GR"/>
        </w:rPr>
        <w:t>«Λεμεσός: Μια πόλη, ο κόσμος όλος»</w:t>
      </w:r>
    </w:p>
    <w:p w14:paraId="02BCE3B0" w14:textId="63E854DF" w:rsidR="008514F7" w:rsidRDefault="008514F7"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Αγαπητέ κ. Κωνσταντίνε Κυπριανού, Προϊστάμενε της Μονάδας Ευρωπαϊκών Ταμείων του Υπουργείου Εσωτερικών</w:t>
      </w:r>
    </w:p>
    <w:p w14:paraId="443E3822" w14:textId="512494DB" w:rsidR="000B606B" w:rsidRDefault="000B606B"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Αγαπητοί φίλοι και φίλες, δημοσιογράφοι</w:t>
      </w:r>
    </w:p>
    <w:p w14:paraId="50E9210A" w14:textId="162D20EE" w:rsidR="008514F7" w:rsidRDefault="008514F7"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Η σημερινή διαδικτυακή συνάντηση γίνεται με την ευκαιρία της ολοκλήρωσης του 18μηνου προγράμματος</w:t>
      </w:r>
      <w:r w:rsidR="00FA6B90">
        <w:rPr>
          <w:rFonts w:asciiTheme="majorHAnsi" w:eastAsia="Times New Roman" w:hAnsiTheme="majorHAnsi" w:cstheme="majorHAnsi"/>
          <w:lang w:val="el-GR"/>
        </w:rPr>
        <w:t xml:space="preserve"> για την στήριξη της ένταξης των Υπηκόων Τρίτων Χωρών που ζουν στην πόλη μας</w:t>
      </w:r>
      <w:r>
        <w:rPr>
          <w:rFonts w:asciiTheme="majorHAnsi" w:eastAsia="Times New Roman" w:hAnsiTheme="majorHAnsi" w:cstheme="majorHAnsi"/>
          <w:lang w:val="el-GR"/>
        </w:rPr>
        <w:t>.</w:t>
      </w:r>
    </w:p>
    <w:p w14:paraId="7CB57C26" w14:textId="74398062" w:rsidR="007C5748" w:rsidRDefault="008514F7"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 xml:space="preserve">Σηματοδοτεί ταυτόχρονα και τη συμπλήρωση </w:t>
      </w:r>
      <w:r w:rsidRPr="005D1E32">
        <w:rPr>
          <w:rFonts w:asciiTheme="majorHAnsi" w:eastAsia="Times New Roman" w:hAnsiTheme="majorHAnsi" w:cstheme="majorHAnsi"/>
          <w:b/>
          <w:bCs/>
          <w:lang w:val="el-GR"/>
        </w:rPr>
        <w:t>μίας ολόκληρης 10ετίας</w:t>
      </w:r>
      <w:r>
        <w:rPr>
          <w:rFonts w:asciiTheme="majorHAnsi" w:eastAsia="Times New Roman" w:hAnsiTheme="majorHAnsi" w:cstheme="majorHAnsi"/>
          <w:lang w:val="el-GR"/>
        </w:rPr>
        <w:t xml:space="preserve"> </w:t>
      </w:r>
      <w:r w:rsidR="007C5748">
        <w:rPr>
          <w:rFonts w:asciiTheme="majorHAnsi" w:eastAsia="Times New Roman" w:hAnsiTheme="majorHAnsi" w:cstheme="majorHAnsi"/>
          <w:lang w:val="el-GR"/>
        </w:rPr>
        <w:t xml:space="preserve">αδιάλειπτης </w:t>
      </w:r>
      <w:r>
        <w:rPr>
          <w:rFonts w:asciiTheme="majorHAnsi" w:eastAsia="Times New Roman" w:hAnsiTheme="majorHAnsi" w:cstheme="majorHAnsi"/>
          <w:lang w:val="el-GR"/>
        </w:rPr>
        <w:t>υλοποίησης του προγράμματος</w:t>
      </w:r>
      <w:r w:rsidR="007C5748">
        <w:rPr>
          <w:rFonts w:asciiTheme="majorHAnsi" w:eastAsia="Times New Roman" w:hAnsiTheme="majorHAnsi" w:cstheme="majorHAnsi"/>
          <w:lang w:val="el-GR"/>
        </w:rPr>
        <w:t>.</w:t>
      </w:r>
    </w:p>
    <w:p w14:paraId="5CFF1E1F" w14:textId="0696125A" w:rsidR="007E20F0" w:rsidRPr="007E20F0" w:rsidRDefault="007E20F0" w:rsidP="007E20F0">
      <w:pPr>
        <w:spacing w:after="120" w:line="276" w:lineRule="auto"/>
        <w:jc w:val="both"/>
        <w:rPr>
          <w:rFonts w:asciiTheme="majorHAnsi" w:eastAsia="Helvetica" w:hAnsiTheme="majorHAnsi" w:cstheme="majorHAnsi"/>
          <w:szCs w:val="28"/>
          <w:lang w:val="el-GR"/>
        </w:rPr>
      </w:pPr>
      <w:r>
        <w:rPr>
          <w:rFonts w:asciiTheme="majorHAnsi" w:eastAsia="Helvetica" w:hAnsiTheme="majorHAnsi" w:cstheme="majorHAnsi"/>
          <w:szCs w:val="28"/>
          <w:lang w:val="el-GR"/>
        </w:rPr>
        <w:t xml:space="preserve">Η διαχείριση της μετανάστευσης </w:t>
      </w:r>
      <w:r w:rsidR="00B91C38">
        <w:rPr>
          <w:rFonts w:asciiTheme="majorHAnsi" w:eastAsia="Helvetica" w:hAnsiTheme="majorHAnsi" w:cstheme="majorHAnsi"/>
          <w:szCs w:val="28"/>
          <w:lang w:val="el-GR"/>
        </w:rPr>
        <w:t>μέσα στις</w:t>
      </w:r>
      <w:r>
        <w:rPr>
          <w:rFonts w:asciiTheme="majorHAnsi" w:eastAsia="Helvetica" w:hAnsiTheme="majorHAnsi" w:cstheme="majorHAnsi"/>
          <w:szCs w:val="28"/>
          <w:lang w:val="el-GR"/>
        </w:rPr>
        <w:t xml:space="preserve"> συνθήκες</w:t>
      </w:r>
      <w:r w:rsidR="00B91C38">
        <w:rPr>
          <w:rFonts w:asciiTheme="majorHAnsi" w:eastAsia="Helvetica" w:hAnsiTheme="majorHAnsi" w:cstheme="majorHAnsi"/>
          <w:szCs w:val="28"/>
          <w:lang w:val="el-GR"/>
        </w:rPr>
        <w:t xml:space="preserve"> που διαμορφώθηκαν τα τελευταία 4 χρόνια λόγω των</w:t>
      </w:r>
      <w:r>
        <w:rPr>
          <w:rFonts w:asciiTheme="majorHAnsi" w:eastAsia="Helvetica" w:hAnsiTheme="majorHAnsi" w:cstheme="majorHAnsi"/>
          <w:szCs w:val="28"/>
          <w:lang w:val="el-GR"/>
        </w:rPr>
        <w:t xml:space="preserve"> αυξημένων ροών</w:t>
      </w:r>
      <w:r w:rsidR="00B91C38">
        <w:rPr>
          <w:rFonts w:asciiTheme="majorHAnsi" w:eastAsia="Helvetica" w:hAnsiTheme="majorHAnsi" w:cstheme="majorHAnsi"/>
          <w:szCs w:val="28"/>
          <w:lang w:val="el-GR"/>
        </w:rPr>
        <w:t>,</w:t>
      </w:r>
      <w:r>
        <w:rPr>
          <w:rFonts w:asciiTheme="majorHAnsi" w:eastAsia="Helvetica" w:hAnsiTheme="majorHAnsi" w:cstheme="majorHAnsi"/>
          <w:szCs w:val="28"/>
          <w:lang w:val="el-GR"/>
        </w:rPr>
        <w:t xml:space="preserve"> δεν είναι εύκολη υπόθεση. Ο Δήμος Λεμεσού επιδιώκει την πλήρη αξιοποίηση των διαθέσιμων ευρωπαϊκών χρηματοδοτήσεων. Τα στελέχη μας στο γραφείο ευρωπαϊκών προγραμμάτων και στην κοινωνική εργασία καταβάλλουν ιδιαίτερα αξιόλογη προσπάθεια. Είναι σημαντικό να μπορούμε να δημιουργήσουμε συνθήκες ώστε όλοι, ντόπιοι, Ευρωπαίοι, πρόσφυγες και μετανάστες να συμβιώνουμε, γιατί όσο επιτυγχάνουμε υψηλό επίπεδο ένταξης</w:t>
      </w:r>
      <w:r w:rsidR="00846C07">
        <w:rPr>
          <w:rFonts w:asciiTheme="majorHAnsi" w:eastAsia="Helvetica" w:hAnsiTheme="majorHAnsi" w:cstheme="majorHAnsi"/>
          <w:szCs w:val="28"/>
          <w:lang w:val="el-GR"/>
        </w:rPr>
        <w:t xml:space="preserve"> και αλληλεγγύης</w:t>
      </w:r>
      <w:r>
        <w:rPr>
          <w:rFonts w:asciiTheme="majorHAnsi" w:eastAsia="Helvetica" w:hAnsiTheme="majorHAnsi" w:cstheme="majorHAnsi"/>
          <w:szCs w:val="28"/>
          <w:lang w:val="el-GR"/>
        </w:rPr>
        <w:t xml:space="preserve">, τόσο καλύτερα </w:t>
      </w:r>
      <w:r w:rsidR="00846C07">
        <w:rPr>
          <w:rFonts w:asciiTheme="majorHAnsi" w:eastAsia="Helvetica" w:hAnsiTheme="majorHAnsi" w:cstheme="majorHAnsi"/>
          <w:szCs w:val="28"/>
          <w:lang w:val="el-GR"/>
        </w:rPr>
        <w:t>ενισχύουμε την κοινωνική συνοχή.</w:t>
      </w:r>
    </w:p>
    <w:p w14:paraId="15EE87D9" w14:textId="1732D832" w:rsidR="00BC643B" w:rsidRDefault="00B91C38" w:rsidP="00846C07">
      <w:pPr>
        <w:jc w:val="both"/>
        <w:rPr>
          <w:rFonts w:asciiTheme="majorHAnsi" w:eastAsia="Times New Roman" w:hAnsiTheme="majorHAnsi" w:cstheme="majorHAnsi"/>
          <w:lang w:val="el-GR"/>
        </w:rPr>
      </w:pPr>
      <w:r>
        <w:rPr>
          <w:rFonts w:asciiTheme="majorHAnsi" w:eastAsia="Times New Roman" w:hAnsiTheme="majorHAnsi" w:cstheme="majorHAnsi"/>
          <w:lang w:val="el-GR"/>
        </w:rPr>
        <w:t xml:space="preserve">Το έργο «Λεμεσός μια πόλη ο κόσμος όλος, είναι </w:t>
      </w:r>
      <w:r w:rsidR="007C5748">
        <w:rPr>
          <w:rFonts w:asciiTheme="majorHAnsi" w:eastAsia="Times New Roman" w:hAnsiTheme="majorHAnsi" w:cstheme="majorHAnsi"/>
          <w:lang w:val="el-GR"/>
        </w:rPr>
        <w:t xml:space="preserve">ένα σημαντικό έργο που </w:t>
      </w:r>
      <w:r w:rsidR="00FA6B90">
        <w:rPr>
          <w:rFonts w:asciiTheme="majorHAnsi" w:eastAsia="Times New Roman" w:hAnsiTheme="majorHAnsi" w:cstheme="majorHAnsi"/>
          <w:lang w:val="el-GR"/>
        </w:rPr>
        <w:t xml:space="preserve">έρχεται να συμπληρώσει </w:t>
      </w:r>
      <w:r w:rsidR="007C5748">
        <w:rPr>
          <w:rFonts w:asciiTheme="majorHAnsi" w:eastAsia="Times New Roman" w:hAnsiTheme="majorHAnsi" w:cstheme="majorHAnsi"/>
          <w:lang w:val="el-GR"/>
        </w:rPr>
        <w:t xml:space="preserve">μια σειρά από </w:t>
      </w:r>
      <w:r w:rsidR="00846C07">
        <w:rPr>
          <w:rFonts w:asciiTheme="majorHAnsi" w:eastAsia="Times New Roman" w:hAnsiTheme="majorHAnsi" w:cstheme="majorHAnsi"/>
          <w:lang w:val="el-GR"/>
        </w:rPr>
        <w:t xml:space="preserve">άλλες </w:t>
      </w:r>
      <w:r w:rsidR="007C5748">
        <w:rPr>
          <w:rFonts w:asciiTheme="majorHAnsi" w:eastAsia="Times New Roman" w:hAnsiTheme="majorHAnsi" w:cstheme="majorHAnsi"/>
          <w:lang w:val="el-GR"/>
        </w:rPr>
        <w:t>κοινωνικές πρωτοβουλίες του Δήμου Λεμεσού.</w:t>
      </w:r>
      <w:r w:rsidR="00BC643B" w:rsidRPr="00BC643B">
        <w:rPr>
          <w:rFonts w:asciiTheme="majorHAnsi" w:eastAsia="Times New Roman" w:hAnsiTheme="majorHAnsi" w:cstheme="majorHAnsi"/>
          <w:lang w:val="el-GR"/>
        </w:rPr>
        <w:t xml:space="preserve"> Αφενός αξιοποιούμε ευρωπαϊκούς πόρους και αφετέρου ενισχύουμε την ικανότητα μας να στηρίζουμε ευάλωτες ομάδες.</w:t>
      </w:r>
    </w:p>
    <w:p w14:paraId="71C961EC" w14:textId="2099B487" w:rsidR="007C5748" w:rsidRDefault="007C5748"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lastRenderedPageBreak/>
        <w:t xml:space="preserve">Ανάλογα προγράμματα με κοινωνικό χαρακτήρα, τα οποία ο Δήμος </w:t>
      </w:r>
      <w:r w:rsidR="005D1E32">
        <w:rPr>
          <w:rFonts w:asciiTheme="majorHAnsi" w:eastAsia="Times New Roman" w:hAnsiTheme="majorHAnsi" w:cstheme="majorHAnsi"/>
          <w:lang w:val="el-GR"/>
        </w:rPr>
        <w:t xml:space="preserve">μας </w:t>
      </w:r>
      <w:r w:rsidR="005D634C">
        <w:rPr>
          <w:rFonts w:asciiTheme="majorHAnsi" w:eastAsia="Times New Roman" w:hAnsiTheme="majorHAnsi" w:cstheme="majorHAnsi"/>
          <w:lang w:val="el-GR"/>
        </w:rPr>
        <w:t>υλοποιεί είναι</w:t>
      </w:r>
      <w:r>
        <w:rPr>
          <w:rFonts w:asciiTheme="majorHAnsi" w:eastAsia="Times New Roman" w:hAnsiTheme="majorHAnsi" w:cstheme="majorHAnsi"/>
          <w:lang w:val="el-GR"/>
        </w:rPr>
        <w:t>:</w:t>
      </w:r>
    </w:p>
    <w:p w14:paraId="4874156E" w14:textId="7FEB4CD2" w:rsidR="001B7932" w:rsidRPr="00846C07" w:rsidRDefault="00FA6B90" w:rsidP="007E20F0">
      <w:pPr>
        <w:pStyle w:val="ListParagraph"/>
        <w:numPr>
          <w:ilvl w:val="0"/>
          <w:numId w:val="2"/>
        </w:numPr>
        <w:shd w:val="clear" w:color="auto" w:fill="FFFFFF"/>
        <w:spacing w:after="0" w:line="240" w:lineRule="auto"/>
        <w:jc w:val="both"/>
        <w:rPr>
          <w:rFonts w:asciiTheme="majorHAnsi" w:eastAsia="Times New Roman" w:hAnsiTheme="majorHAnsi" w:cstheme="majorHAnsi"/>
          <w:sz w:val="24"/>
          <w:szCs w:val="24"/>
          <w:lang w:val="el-GR"/>
        </w:rPr>
      </w:pPr>
      <w:r w:rsidRPr="002A648F">
        <w:rPr>
          <w:rFonts w:asciiTheme="majorHAnsi" w:eastAsia="Times New Roman" w:hAnsiTheme="majorHAnsi" w:cstheme="majorHAnsi"/>
          <w:sz w:val="24"/>
          <w:szCs w:val="24"/>
          <w:lang w:val="el-GR"/>
        </w:rPr>
        <w:t xml:space="preserve">Το πρόγραμμα </w:t>
      </w:r>
      <w:proofErr w:type="spellStart"/>
      <w:r w:rsidR="005D634C" w:rsidRPr="002A648F">
        <w:rPr>
          <w:rFonts w:asciiTheme="majorHAnsi" w:eastAsia="Times New Roman" w:hAnsiTheme="majorHAnsi" w:cstheme="majorHAnsi"/>
          <w:sz w:val="24"/>
          <w:szCs w:val="24"/>
          <w:lang w:val="el-GR"/>
        </w:rPr>
        <w:t>ΣΧΕΔίΑ</w:t>
      </w:r>
      <w:proofErr w:type="spellEnd"/>
      <w:r w:rsidR="005D634C" w:rsidRPr="002A648F">
        <w:rPr>
          <w:rFonts w:asciiTheme="majorHAnsi" w:eastAsia="Times New Roman" w:hAnsiTheme="majorHAnsi" w:cstheme="majorHAnsi"/>
          <w:sz w:val="24"/>
          <w:szCs w:val="24"/>
          <w:lang w:val="el-GR"/>
        </w:rPr>
        <w:t xml:space="preserve"> – Κέντρο Στήριξης και Επανένταξης αστέγων: το κέντρο λειτουργεί με σκοπό τη στήριξη και ένταξη των ατόμων που αντιμετωπίζουν το πρόβλημα της </w:t>
      </w:r>
      <w:proofErr w:type="spellStart"/>
      <w:r w:rsidR="005D634C" w:rsidRPr="002A648F">
        <w:rPr>
          <w:rFonts w:asciiTheme="majorHAnsi" w:eastAsia="Times New Roman" w:hAnsiTheme="majorHAnsi" w:cstheme="majorHAnsi"/>
          <w:sz w:val="24"/>
          <w:szCs w:val="24"/>
          <w:lang w:val="el-GR"/>
        </w:rPr>
        <w:t>αστεγίας</w:t>
      </w:r>
      <w:proofErr w:type="spellEnd"/>
      <w:r w:rsidR="005D634C" w:rsidRPr="002A648F">
        <w:rPr>
          <w:rFonts w:asciiTheme="majorHAnsi" w:eastAsia="Times New Roman" w:hAnsiTheme="majorHAnsi" w:cstheme="majorHAnsi"/>
          <w:sz w:val="24"/>
          <w:szCs w:val="24"/>
          <w:lang w:val="el-GR"/>
        </w:rPr>
        <w:t xml:space="preserve">. Το κέντρο προσφέρει υπηρεσίες ημερήσιας φροντίδας αλλά και υπηρεσίες στήριξης που βοηθούν χωρίς διακρίσεις ξένους και κύπριους να αποκτήσουν την αυτονομία τους και </w:t>
      </w:r>
      <w:r w:rsidR="00BC643B">
        <w:rPr>
          <w:rFonts w:asciiTheme="majorHAnsi" w:eastAsia="Times New Roman" w:hAnsiTheme="majorHAnsi" w:cstheme="majorHAnsi"/>
          <w:sz w:val="24"/>
          <w:szCs w:val="24"/>
          <w:lang w:val="el-GR"/>
        </w:rPr>
        <w:t xml:space="preserve">να ενταχθούν </w:t>
      </w:r>
      <w:r w:rsidR="005D634C" w:rsidRPr="002A648F">
        <w:rPr>
          <w:rFonts w:asciiTheme="majorHAnsi" w:eastAsia="Times New Roman" w:hAnsiTheme="majorHAnsi" w:cstheme="majorHAnsi"/>
          <w:sz w:val="24"/>
          <w:szCs w:val="24"/>
          <w:lang w:val="el-GR"/>
        </w:rPr>
        <w:t>στην κοινότητα.</w:t>
      </w:r>
    </w:p>
    <w:p w14:paraId="6AB19B4B" w14:textId="5037C1A5" w:rsidR="001B7932" w:rsidRPr="002A648F" w:rsidRDefault="00FA6B90" w:rsidP="007E20F0">
      <w:pPr>
        <w:pStyle w:val="ListParagraph"/>
        <w:numPr>
          <w:ilvl w:val="0"/>
          <w:numId w:val="2"/>
        </w:numPr>
        <w:jc w:val="both"/>
        <w:rPr>
          <w:rFonts w:asciiTheme="majorHAnsi" w:eastAsia="Times New Roman" w:hAnsiTheme="majorHAnsi" w:cstheme="majorHAnsi"/>
          <w:sz w:val="24"/>
          <w:lang w:val="el-GR"/>
        </w:rPr>
      </w:pPr>
      <w:r w:rsidRPr="002A648F">
        <w:rPr>
          <w:rFonts w:asciiTheme="majorHAnsi" w:eastAsia="Times New Roman" w:hAnsiTheme="majorHAnsi" w:cstheme="majorHAnsi"/>
          <w:sz w:val="24"/>
          <w:lang w:val="el-GR"/>
        </w:rPr>
        <w:t xml:space="preserve">Το πρόγραμμα </w:t>
      </w:r>
      <w:r w:rsidR="007E20F0" w:rsidRPr="002A648F">
        <w:rPr>
          <w:rFonts w:asciiTheme="majorHAnsi" w:eastAsia="Times New Roman" w:hAnsiTheme="majorHAnsi" w:cstheme="majorHAnsi"/>
          <w:sz w:val="24"/>
          <w:lang w:val="el-GR"/>
        </w:rPr>
        <w:t xml:space="preserve">απογευματινής απασχόλησης εφήβων </w:t>
      </w:r>
      <w:r w:rsidR="005D634C" w:rsidRPr="002A648F">
        <w:rPr>
          <w:rFonts w:asciiTheme="majorHAnsi" w:eastAsia="Times New Roman" w:hAnsiTheme="majorHAnsi" w:cstheme="majorHAnsi"/>
          <w:sz w:val="24"/>
          <w:lang w:val="el-GR"/>
        </w:rPr>
        <w:t>Ελεύθερα Χέρια: Το πρόγραμμα λειτουργεί με σκοπό να προσφέρει υπηρεσίες</w:t>
      </w:r>
      <w:r w:rsidR="002A648F" w:rsidRPr="002A648F">
        <w:rPr>
          <w:rFonts w:asciiTheme="majorHAnsi" w:eastAsia="Times New Roman" w:hAnsiTheme="majorHAnsi" w:cstheme="majorHAnsi"/>
          <w:sz w:val="24"/>
          <w:lang w:val="el-GR"/>
        </w:rPr>
        <w:t xml:space="preserve"> φύλαξης εφήβων μετά το σχολείο. </w:t>
      </w:r>
      <w:r w:rsidR="005D634C" w:rsidRPr="002A648F">
        <w:rPr>
          <w:rFonts w:asciiTheme="majorHAnsi" w:eastAsia="Times New Roman" w:hAnsiTheme="majorHAnsi" w:cstheme="majorHAnsi"/>
          <w:sz w:val="24"/>
          <w:lang w:val="el-GR"/>
        </w:rPr>
        <w:t xml:space="preserve">Τα παιδιά που συμμετέχουν στο πρόγραμμα, προέρχονται από οικογένειες με περιορισμένες οικονομικές δυνατότητες με αποτέλεσμα να μην έχουν τη δυνατότητα να παρακολουθήσουν </w:t>
      </w:r>
      <w:r w:rsidR="007E20F0">
        <w:rPr>
          <w:rFonts w:asciiTheme="majorHAnsi" w:eastAsia="Times New Roman" w:hAnsiTheme="majorHAnsi" w:cstheme="majorHAnsi"/>
          <w:sz w:val="24"/>
          <w:lang w:val="el-GR"/>
        </w:rPr>
        <w:t>ιδιαίτερα</w:t>
      </w:r>
      <w:r w:rsidR="005D634C" w:rsidRPr="002A648F">
        <w:rPr>
          <w:rFonts w:asciiTheme="majorHAnsi" w:eastAsia="Times New Roman" w:hAnsiTheme="majorHAnsi" w:cstheme="majorHAnsi"/>
          <w:sz w:val="24"/>
          <w:lang w:val="el-GR"/>
        </w:rPr>
        <w:t xml:space="preserve"> μαθήματα ή δραστηριότητες τα απογεύματα. Για αυτό το σκοπό το πρόγραμμα προσφέρει δωρεάν φαγητό, δωρεάν σχολική μελέτη και διάφορες υγιείς δραστηριότητες/ εκδρομές/ εκπαιδεύσεις. Το πρόγραμμα έχει διαχρονική αξία στις κοινωνικές παρεμβάσεις του δήμου Λεμεσού και σύντομα θα διπλασιάσει τον αριθμό των παιδιών που θα φιλοξενεί καθώς θα </w:t>
      </w:r>
      <w:proofErr w:type="spellStart"/>
      <w:r w:rsidR="005D634C" w:rsidRPr="002A648F">
        <w:rPr>
          <w:rFonts w:asciiTheme="majorHAnsi" w:eastAsia="Times New Roman" w:hAnsiTheme="majorHAnsi" w:cstheme="majorHAnsi"/>
          <w:sz w:val="24"/>
          <w:lang w:val="el-GR"/>
        </w:rPr>
        <w:t>μετεγκατασταθεί</w:t>
      </w:r>
      <w:proofErr w:type="spellEnd"/>
      <w:r w:rsidR="005D634C" w:rsidRPr="002A648F">
        <w:rPr>
          <w:rFonts w:asciiTheme="majorHAnsi" w:eastAsia="Times New Roman" w:hAnsiTheme="majorHAnsi" w:cstheme="majorHAnsi"/>
          <w:sz w:val="24"/>
          <w:lang w:val="el-GR"/>
        </w:rPr>
        <w:t xml:space="preserve"> σε νέο σύγχρονο κτήριο.</w:t>
      </w:r>
    </w:p>
    <w:p w14:paraId="568DBDBF" w14:textId="31DC2A20" w:rsidR="001B7932" w:rsidRDefault="00FA6B90" w:rsidP="007E20F0">
      <w:pPr>
        <w:pStyle w:val="ListParagraph"/>
        <w:numPr>
          <w:ilvl w:val="0"/>
          <w:numId w:val="2"/>
        </w:numPr>
        <w:shd w:val="clear" w:color="auto" w:fill="FFFFFF"/>
        <w:spacing w:after="0" w:line="240" w:lineRule="auto"/>
        <w:jc w:val="both"/>
        <w:rPr>
          <w:rFonts w:asciiTheme="majorHAnsi" w:eastAsia="Times New Roman" w:hAnsiTheme="majorHAnsi" w:cstheme="majorHAnsi"/>
          <w:sz w:val="24"/>
          <w:szCs w:val="24"/>
          <w:lang w:val="el-GR"/>
        </w:rPr>
      </w:pPr>
      <w:r w:rsidRPr="002A648F">
        <w:rPr>
          <w:rFonts w:asciiTheme="majorHAnsi" w:eastAsia="Times New Roman" w:hAnsiTheme="majorHAnsi" w:cstheme="majorHAnsi"/>
          <w:sz w:val="24"/>
          <w:szCs w:val="24"/>
          <w:lang w:val="el-GR"/>
        </w:rPr>
        <w:t xml:space="preserve">Το </w:t>
      </w:r>
      <w:r w:rsidR="001B7932" w:rsidRPr="002A648F">
        <w:rPr>
          <w:rFonts w:asciiTheme="majorHAnsi" w:eastAsia="Times New Roman" w:hAnsiTheme="majorHAnsi" w:cstheme="majorHAnsi"/>
          <w:sz w:val="24"/>
          <w:szCs w:val="24"/>
          <w:lang w:val="el-GR"/>
        </w:rPr>
        <w:t xml:space="preserve">Κοινωνικό </w:t>
      </w:r>
      <w:r w:rsidRPr="002A648F">
        <w:rPr>
          <w:rFonts w:asciiTheme="majorHAnsi" w:eastAsia="Times New Roman" w:hAnsiTheme="majorHAnsi" w:cstheme="majorHAnsi"/>
          <w:sz w:val="24"/>
          <w:szCs w:val="24"/>
          <w:lang w:val="el-GR"/>
        </w:rPr>
        <w:t xml:space="preserve">μας </w:t>
      </w:r>
      <w:r w:rsidR="001B7932" w:rsidRPr="002A648F">
        <w:rPr>
          <w:rFonts w:asciiTheme="majorHAnsi" w:eastAsia="Times New Roman" w:hAnsiTheme="majorHAnsi" w:cstheme="majorHAnsi"/>
          <w:sz w:val="24"/>
          <w:szCs w:val="24"/>
          <w:lang w:val="el-GR"/>
        </w:rPr>
        <w:t>Παντοπωλείο</w:t>
      </w:r>
      <w:r w:rsidR="005D634C" w:rsidRPr="002A648F">
        <w:rPr>
          <w:rFonts w:asciiTheme="majorHAnsi" w:eastAsia="Times New Roman" w:hAnsiTheme="majorHAnsi" w:cstheme="majorHAnsi"/>
          <w:sz w:val="24"/>
          <w:szCs w:val="24"/>
          <w:lang w:val="el-GR"/>
        </w:rPr>
        <w:t xml:space="preserve">: </w:t>
      </w:r>
      <w:r w:rsidR="002A648F" w:rsidRPr="002A648F">
        <w:rPr>
          <w:rFonts w:asciiTheme="majorHAnsi" w:eastAsia="Times New Roman" w:hAnsiTheme="majorHAnsi" w:cstheme="majorHAnsi"/>
          <w:sz w:val="24"/>
          <w:szCs w:val="24"/>
          <w:lang w:val="el-GR"/>
        </w:rPr>
        <w:t>σημαντική είναι η συμβολή του Δ</w:t>
      </w:r>
      <w:r w:rsidR="005D634C" w:rsidRPr="002A648F">
        <w:rPr>
          <w:rFonts w:asciiTheme="majorHAnsi" w:eastAsia="Times New Roman" w:hAnsiTheme="majorHAnsi" w:cstheme="majorHAnsi"/>
          <w:sz w:val="24"/>
          <w:szCs w:val="24"/>
          <w:lang w:val="el-GR"/>
        </w:rPr>
        <w:t xml:space="preserve">ήμου με τη λειτουργία του Κοινωνικού Παντοπωλείου όπου προσφέρει σε μηνιαία βάση τα είδη πρώτης ανάγκης σε άτομα και οικογένειες που αδυνατούν να τα εξασφαλίσουν. Μέσα από τη στήριξη αυτή επιδιώκεται να ενισχύσει όσους το χρειάζονται μέχρι να αποκτήσουν τις δικές τους δυνατότητες και να λειτουργήσουν αυτόνομα στην κοινότητα. Σημαντική είναι η συμβολή του Κοινωνικού Παντοπωλείου σε ανθρώπους που βιώνουν μια κρίση πχ ανεργία, αλλά και σε αιτητές ασύλου οι οποίοι δεν έχουν ακόμη εξασφαλίσει τα δικαιώματα σίτισης από το κράτος.   </w:t>
      </w:r>
    </w:p>
    <w:p w14:paraId="6648CA9D" w14:textId="77777777" w:rsidR="007E20F0" w:rsidRPr="007E20F0" w:rsidRDefault="007E20F0" w:rsidP="00846C07">
      <w:pPr>
        <w:pStyle w:val="ListParagraph"/>
        <w:shd w:val="clear" w:color="auto" w:fill="FFFFFF"/>
        <w:spacing w:after="0" w:line="240" w:lineRule="auto"/>
        <w:ind w:left="360"/>
        <w:jc w:val="both"/>
        <w:rPr>
          <w:rFonts w:asciiTheme="majorHAnsi" w:eastAsia="Times New Roman" w:hAnsiTheme="majorHAnsi" w:cstheme="majorHAnsi"/>
          <w:sz w:val="24"/>
          <w:szCs w:val="24"/>
          <w:lang w:val="el-GR"/>
        </w:rPr>
      </w:pPr>
    </w:p>
    <w:p w14:paraId="5FD87EF9" w14:textId="41B8AD12" w:rsidR="001B7932" w:rsidRDefault="002A648F"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Αυτά είναι μόνο κάποια παραδείγματα.</w:t>
      </w:r>
    </w:p>
    <w:p w14:paraId="54FFE1A3" w14:textId="1E9E9BA7" w:rsidR="005D1E32" w:rsidRDefault="00DA41E5"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Ο Δήμος Λεμεσού έχει κοινωνικό πρόσωπο</w:t>
      </w:r>
      <w:r w:rsidR="005D1E32">
        <w:rPr>
          <w:rFonts w:asciiTheme="majorHAnsi" w:eastAsia="Times New Roman" w:hAnsiTheme="majorHAnsi" w:cstheme="majorHAnsi"/>
          <w:lang w:val="el-GR"/>
        </w:rPr>
        <w:t xml:space="preserve">! Προσπαθεί </w:t>
      </w:r>
      <w:r>
        <w:rPr>
          <w:rFonts w:asciiTheme="majorHAnsi" w:eastAsia="Times New Roman" w:hAnsiTheme="majorHAnsi" w:cstheme="majorHAnsi"/>
          <w:lang w:val="el-GR"/>
        </w:rPr>
        <w:t>και αξιοποιεί όλες τις διαθέσιμες ευκαιρίες. Είναι αρκετά αυτά που κάνουμε</w:t>
      </w:r>
      <w:r w:rsidRPr="00DA41E5">
        <w:rPr>
          <w:rFonts w:asciiTheme="majorHAnsi" w:eastAsia="Times New Roman" w:hAnsiTheme="majorHAnsi" w:cstheme="majorHAnsi"/>
          <w:lang w:val="el-GR"/>
        </w:rPr>
        <w:t xml:space="preserve">; </w:t>
      </w:r>
      <w:r>
        <w:rPr>
          <w:rFonts w:asciiTheme="majorHAnsi" w:eastAsia="Times New Roman" w:hAnsiTheme="majorHAnsi" w:cstheme="majorHAnsi"/>
          <w:lang w:val="el-GR"/>
        </w:rPr>
        <w:t>Προφανώς όχι</w:t>
      </w:r>
      <w:r w:rsidR="005D1E32">
        <w:rPr>
          <w:rFonts w:asciiTheme="majorHAnsi" w:eastAsia="Times New Roman" w:hAnsiTheme="majorHAnsi" w:cstheme="majorHAnsi"/>
          <w:lang w:val="el-GR"/>
        </w:rPr>
        <w:t>! Η</w:t>
      </w:r>
      <w:r>
        <w:rPr>
          <w:rFonts w:asciiTheme="majorHAnsi" w:eastAsia="Times New Roman" w:hAnsiTheme="majorHAnsi" w:cstheme="majorHAnsi"/>
          <w:lang w:val="el-GR"/>
        </w:rPr>
        <w:t xml:space="preserve"> κοινωνική πολιτική δεν εμπίπτει στις αρμοδιότητες της τοπικής αυτοδιοίκησης αλλά του κεντρικού κράτους</w:t>
      </w:r>
      <w:r w:rsidR="005D1E32">
        <w:rPr>
          <w:rFonts w:asciiTheme="majorHAnsi" w:eastAsia="Times New Roman" w:hAnsiTheme="majorHAnsi" w:cstheme="majorHAnsi"/>
          <w:lang w:val="el-GR"/>
        </w:rPr>
        <w:t>.</w:t>
      </w:r>
    </w:p>
    <w:p w14:paraId="6BD8A882" w14:textId="77777777" w:rsidR="005D1E32" w:rsidRDefault="005D1E32"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Μπορούμε να κάνουμε περισσότερα</w:t>
      </w:r>
      <w:r w:rsidRPr="005D1E32">
        <w:rPr>
          <w:rFonts w:asciiTheme="majorHAnsi" w:eastAsia="Times New Roman" w:hAnsiTheme="majorHAnsi" w:cstheme="majorHAnsi"/>
          <w:lang w:val="el-GR"/>
        </w:rPr>
        <w:t xml:space="preserve">; </w:t>
      </w:r>
      <w:r>
        <w:rPr>
          <w:rFonts w:asciiTheme="majorHAnsi" w:eastAsia="Times New Roman" w:hAnsiTheme="majorHAnsi" w:cstheme="majorHAnsi"/>
          <w:lang w:val="el-GR"/>
        </w:rPr>
        <w:t>Απαντώ ναι!</w:t>
      </w:r>
    </w:p>
    <w:p w14:paraId="05B4B9FA" w14:textId="77777777" w:rsidR="00C137AD" w:rsidRDefault="00FA6B90"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 xml:space="preserve">Αυτές τις ημέρες κορυφώνεται η συζήτηση για την Μεταρρύθμιση της Τοπικής Αυτοδιοίκησης. </w:t>
      </w:r>
      <w:r w:rsidR="005D1E32">
        <w:rPr>
          <w:rFonts w:asciiTheme="majorHAnsi" w:eastAsia="Times New Roman" w:hAnsiTheme="majorHAnsi" w:cstheme="majorHAnsi"/>
          <w:lang w:val="el-GR"/>
        </w:rPr>
        <w:t xml:space="preserve"> Η μεταρρύθμιση θα μας επιτρέψει να αναβαθμίσουμε την κοινωνική μας πολιτική και να την εμπλουτίσουμε </w:t>
      </w:r>
      <w:r>
        <w:rPr>
          <w:rFonts w:asciiTheme="majorHAnsi" w:eastAsia="Times New Roman" w:hAnsiTheme="majorHAnsi" w:cstheme="majorHAnsi"/>
          <w:lang w:val="el-GR"/>
        </w:rPr>
        <w:t xml:space="preserve">με νέα προγράμματα. </w:t>
      </w:r>
    </w:p>
    <w:p w14:paraId="283E5ED0" w14:textId="4DA90B94" w:rsidR="00FA6B90" w:rsidRDefault="00C137AD"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Δεν έχω αμφιβολία ότι θ</w:t>
      </w:r>
      <w:r w:rsidR="00FA6B90">
        <w:rPr>
          <w:rFonts w:asciiTheme="majorHAnsi" w:eastAsia="Times New Roman" w:hAnsiTheme="majorHAnsi" w:cstheme="majorHAnsi"/>
          <w:lang w:val="el-GR"/>
        </w:rPr>
        <w:t>α αποκτήσουμε καινούργιες δυνατότητες</w:t>
      </w:r>
      <w:r w:rsidR="005D1E32">
        <w:rPr>
          <w:rFonts w:asciiTheme="majorHAnsi" w:eastAsia="Times New Roman" w:hAnsiTheme="majorHAnsi" w:cstheme="majorHAnsi"/>
          <w:lang w:val="el-GR"/>
        </w:rPr>
        <w:t>,</w:t>
      </w:r>
      <w:r w:rsidR="00FA6B90">
        <w:rPr>
          <w:rFonts w:asciiTheme="majorHAnsi" w:eastAsia="Times New Roman" w:hAnsiTheme="majorHAnsi" w:cstheme="majorHAnsi"/>
          <w:lang w:val="el-GR"/>
        </w:rPr>
        <w:t xml:space="preserve"> με τις υπό </w:t>
      </w:r>
      <w:r>
        <w:rPr>
          <w:rFonts w:asciiTheme="majorHAnsi" w:eastAsia="Times New Roman" w:hAnsiTheme="majorHAnsi" w:cstheme="majorHAnsi"/>
          <w:lang w:val="el-GR"/>
        </w:rPr>
        <w:t xml:space="preserve">την </w:t>
      </w:r>
      <w:r w:rsidR="00FA6B90">
        <w:rPr>
          <w:rFonts w:asciiTheme="majorHAnsi" w:eastAsia="Times New Roman" w:hAnsiTheme="majorHAnsi" w:cstheme="majorHAnsi"/>
          <w:lang w:val="el-GR"/>
        </w:rPr>
        <w:t xml:space="preserve">έγκριση </w:t>
      </w:r>
      <w:r>
        <w:rPr>
          <w:rFonts w:asciiTheme="majorHAnsi" w:eastAsia="Times New Roman" w:hAnsiTheme="majorHAnsi" w:cstheme="majorHAnsi"/>
          <w:lang w:val="el-GR"/>
        </w:rPr>
        <w:t xml:space="preserve">της Βουλής, </w:t>
      </w:r>
      <w:r w:rsidR="00FA6B90">
        <w:rPr>
          <w:rFonts w:asciiTheme="majorHAnsi" w:eastAsia="Times New Roman" w:hAnsiTheme="majorHAnsi" w:cstheme="majorHAnsi"/>
          <w:lang w:val="el-GR"/>
        </w:rPr>
        <w:t>συνενώσεις Δήμων και Κοινοτήτων.</w:t>
      </w:r>
    </w:p>
    <w:p w14:paraId="488F2A4C" w14:textId="6C462C63" w:rsidR="00FA6B90" w:rsidRDefault="005D1E32"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Η</w:t>
      </w:r>
      <w:r w:rsidR="00FA6B90">
        <w:rPr>
          <w:rFonts w:asciiTheme="majorHAnsi" w:eastAsia="Times New Roman" w:hAnsiTheme="majorHAnsi" w:cstheme="majorHAnsi"/>
          <w:lang w:val="el-GR"/>
        </w:rPr>
        <w:t xml:space="preserve"> Λεμεσός έχει αποκτήσει πολλές εμπειρίες στην κοινωνική πολιτική. Το πρόγραμμα «Λεμεσός μια πόλη ο κόσμος όλος» μ</w:t>
      </w:r>
      <w:r>
        <w:rPr>
          <w:rFonts w:asciiTheme="majorHAnsi" w:eastAsia="Times New Roman" w:hAnsiTheme="majorHAnsi" w:cstheme="majorHAnsi"/>
          <w:lang w:val="el-GR"/>
        </w:rPr>
        <w:t>ά</w:t>
      </w:r>
      <w:r w:rsidR="00FA6B90">
        <w:rPr>
          <w:rFonts w:asciiTheme="majorHAnsi" w:eastAsia="Times New Roman" w:hAnsiTheme="majorHAnsi" w:cstheme="majorHAnsi"/>
          <w:lang w:val="el-GR"/>
        </w:rPr>
        <w:t xml:space="preserve">ς έδωσε αυτές τις εμπειρίες και εμείς </w:t>
      </w:r>
      <w:r w:rsidR="00FA6B90">
        <w:rPr>
          <w:rFonts w:asciiTheme="majorHAnsi" w:eastAsia="Times New Roman" w:hAnsiTheme="majorHAnsi" w:cstheme="majorHAnsi"/>
          <w:lang w:val="el-GR"/>
        </w:rPr>
        <w:lastRenderedPageBreak/>
        <w:t>αποδείξαμε για 10 χρόνια ότι μπορούμε να ανταποκριθούμε.</w:t>
      </w:r>
    </w:p>
    <w:p w14:paraId="3531DD89" w14:textId="77777777" w:rsidR="005D1E32" w:rsidRDefault="00FA6B90"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Τώρα, που θα ενώσουμε τις δυνάμεις μας σε ένα νέο σχήμα</w:t>
      </w:r>
      <w:r w:rsidR="005D1E32">
        <w:rPr>
          <w:rFonts w:asciiTheme="majorHAnsi" w:eastAsia="Times New Roman" w:hAnsiTheme="majorHAnsi" w:cstheme="majorHAnsi"/>
          <w:lang w:val="el-GR"/>
        </w:rPr>
        <w:t xml:space="preserve"> με μεγαλύτερη γεωγραφική κάλυψη, θα έχουμε επίσης </w:t>
      </w:r>
      <w:r w:rsidR="00F252DE">
        <w:rPr>
          <w:rFonts w:asciiTheme="majorHAnsi" w:eastAsia="Times New Roman" w:hAnsiTheme="majorHAnsi" w:cstheme="majorHAnsi"/>
          <w:lang w:val="el-GR"/>
        </w:rPr>
        <w:t>περισσότερα στελέχη και αυξημένους πόρους</w:t>
      </w:r>
      <w:r w:rsidR="005D1E32">
        <w:rPr>
          <w:rFonts w:asciiTheme="majorHAnsi" w:eastAsia="Times New Roman" w:hAnsiTheme="majorHAnsi" w:cstheme="majorHAnsi"/>
          <w:lang w:val="el-GR"/>
        </w:rPr>
        <w:t>.</w:t>
      </w:r>
    </w:p>
    <w:p w14:paraId="070C5406" w14:textId="0327F1B1" w:rsidR="00FA6B90" w:rsidRDefault="005D1E32"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 xml:space="preserve">Θέλω να σας διαβεβαιώσω ότι θα δουλέψουμε στον κοινωνικό τομέα για να </w:t>
      </w:r>
      <w:r w:rsidR="00F252DE">
        <w:rPr>
          <w:rFonts w:asciiTheme="majorHAnsi" w:eastAsia="Times New Roman" w:hAnsiTheme="majorHAnsi" w:cstheme="majorHAnsi"/>
          <w:lang w:val="el-GR"/>
        </w:rPr>
        <w:t>πετύχουμε περισσότερα.</w:t>
      </w:r>
    </w:p>
    <w:p w14:paraId="11B38BC3" w14:textId="77777777" w:rsidR="005D1E32" w:rsidRDefault="00F252DE"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 xml:space="preserve">Η τοπική αυτοδιοίκηση βρίσκεται εγγύτερα στους πολίτες, άρα γνωρίζει καλύτερα και τα προβλήματα τους, τις ανάγκες τους. </w:t>
      </w:r>
    </w:p>
    <w:p w14:paraId="4AA95DE0" w14:textId="77777777" w:rsidR="00C137AD" w:rsidRDefault="00F252DE"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 xml:space="preserve">Οι ευάλωτες ομάδες </w:t>
      </w:r>
      <w:r w:rsidR="005D1E32">
        <w:rPr>
          <w:rFonts w:asciiTheme="majorHAnsi" w:eastAsia="Times New Roman" w:hAnsiTheme="majorHAnsi" w:cstheme="majorHAnsi"/>
          <w:lang w:val="el-GR"/>
        </w:rPr>
        <w:t>που μας ενδιαφέρουν ιδιαίτερα είναι οι άνθρωποι που δεν έχουν τα βασικά μέσα για μια αξιοπρεπή διαβίωση, ανεξαρτήτως αν είναι Κύπριοι, άλλοι ευρωπαίοι πολίτες ή Υπήκοοι τρίτων χωρών. Μας ενδιαφέρουν επίσης οι νέοι που αναζητούν δημιουργικές κατευθύνσεις, οι γυναίκες που διεκδικούν ίσες ευκαιρίες, τα νέα ζευγάρια</w:t>
      </w:r>
      <w:r w:rsidR="00C137AD">
        <w:rPr>
          <w:rFonts w:asciiTheme="majorHAnsi" w:eastAsia="Times New Roman" w:hAnsiTheme="majorHAnsi" w:cstheme="majorHAnsi"/>
          <w:lang w:val="el-GR"/>
        </w:rPr>
        <w:t xml:space="preserve"> που αναζητούν ευκαιρίες.</w:t>
      </w:r>
    </w:p>
    <w:p w14:paraId="6C655D68" w14:textId="3CD2B696" w:rsidR="00C137AD" w:rsidRDefault="00C137AD"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Ευελπιστούμε ότι με την συνεργασία που έχουμε με την Μονάδα Ευρωπαϊκών Ταμείων του Υπουργείου Εσωτερικών θα μπορέσουμε να υλοποιήσουμε και άλλα προγράμματα στον κοινωνικό τομέα – στηρίζοντας το κεντρικό κράτος που έχει την κατεξοχήν ευθύνη και αρμοδιότητα. Το ίδιο στοχεύουμε και με το Υπουργείο Εργασίας που έχει την ευθύνη του Ευρωπαϊκού Κοινωνικού Ταμείου.</w:t>
      </w:r>
    </w:p>
    <w:p w14:paraId="650FDD93" w14:textId="7A58D312" w:rsidR="00C137AD" w:rsidRDefault="00C137AD" w:rsidP="007E20F0">
      <w:pPr>
        <w:jc w:val="both"/>
        <w:rPr>
          <w:rFonts w:asciiTheme="majorHAnsi" w:eastAsia="Times New Roman" w:hAnsiTheme="majorHAnsi" w:cstheme="majorHAnsi"/>
          <w:lang w:val="el-GR"/>
        </w:rPr>
      </w:pPr>
      <w:r>
        <w:rPr>
          <w:rFonts w:asciiTheme="majorHAnsi" w:eastAsia="Times New Roman" w:hAnsiTheme="majorHAnsi" w:cstheme="majorHAnsi"/>
          <w:lang w:val="el-GR"/>
        </w:rPr>
        <w:t>Ευχαριστώ ιδιαίτερα τον Προϊστάμενο της Μονάδας Κωνσταντίνο Κυπριανού για την</w:t>
      </w:r>
      <w:r w:rsidR="00846C07">
        <w:rPr>
          <w:rFonts w:asciiTheme="majorHAnsi" w:eastAsia="Times New Roman" w:hAnsiTheme="majorHAnsi" w:cstheme="majorHAnsi"/>
          <w:lang w:val="el-GR"/>
        </w:rPr>
        <w:t xml:space="preserve"> πολύ παραγωγική μας συνεργασία καθώς επίσης και όλους τους λειτουργούς της Μονάδας Ευρωπαϊκών Ταμείων που συνεργάζονται αρμονικά με τα στελέχη του Δήμου μας.</w:t>
      </w:r>
    </w:p>
    <w:p w14:paraId="29E45514" w14:textId="77777777" w:rsidR="002316E2" w:rsidRPr="002341F4" w:rsidRDefault="002316E2" w:rsidP="007E20F0">
      <w:pPr>
        <w:jc w:val="both"/>
        <w:rPr>
          <w:rFonts w:asciiTheme="majorHAnsi" w:eastAsia="Times New Roman" w:hAnsiTheme="majorHAnsi" w:cstheme="majorHAnsi"/>
          <w:lang w:val="el-GR"/>
        </w:rPr>
      </w:pPr>
    </w:p>
    <w:sectPr w:rsidR="002316E2" w:rsidRPr="002341F4" w:rsidSect="002A648F">
      <w:headerReference w:type="default" r:id="rId7"/>
      <w:footerReference w:type="default" r:id="rId8"/>
      <w:pgSz w:w="11900" w:h="16840"/>
      <w:pgMar w:top="1015" w:right="1410" w:bottom="1440" w:left="1800" w:header="142"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58F5E" w14:textId="77777777" w:rsidR="00760FEA" w:rsidRDefault="00760FEA">
      <w:pPr>
        <w:spacing w:after="0"/>
      </w:pPr>
      <w:r>
        <w:separator/>
      </w:r>
    </w:p>
  </w:endnote>
  <w:endnote w:type="continuationSeparator" w:id="0">
    <w:p w14:paraId="42D59B6B" w14:textId="77777777" w:rsidR="00760FEA" w:rsidRDefault="00760F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D41C7" w14:textId="2510E7D4" w:rsidR="00F76E36" w:rsidRDefault="00926914" w:rsidP="00813F55">
    <w:pPr>
      <w:pStyle w:val="Footer"/>
      <w:ind w:left="-1560" w:right="-1481"/>
    </w:pPr>
    <w:r>
      <w:rPr>
        <w:noProof/>
      </w:rPr>
      <w:drawing>
        <wp:anchor distT="0" distB="0" distL="114300" distR="114300" simplePos="0" relativeHeight="251658240" behindDoc="1" locked="0" layoutInCell="1" allowOverlap="1" wp14:anchorId="149A7ACC" wp14:editId="231D46C0">
          <wp:simplePos x="0" y="0"/>
          <wp:positionH relativeFrom="column">
            <wp:posOffset>-241300</wp:posOffset>
          </wp:positionH>
          <wp:positionV relativeFrom="paragraph">
            <wp:posOffset>-826770</wp:posOffset>
          </wp:positionV>
          <wp:extent cx="5518150" cy="1135380"/>
          <wp:effectExtent l="0" t="0" r="0" b="7620"/>
          <wp:wrapTopAndBottom/>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LIMASSOL 2019.png"/>
                  <pic:cNvPicPr/>
                </pic:nvPicPr>
                <pic:blipFill>
                  <a:blip r:embed="rId1"/>
                  <a:stretch>
                    <a:fillRect/>
                  </a:stretch>
                </pic:blipFill>
                <pic:spPr>
                  <a:xfrm>
                    <a:off x="0" y="0"/>
                    <a:ext cx="5518150" cy="113538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B0AEEF" w14:textId="77777777" w:rsidR="00760FEA" w:rsidRDefault="00760FEA">
      <w:pPr>
        <w:spacing w:after="0"/>
      </w:pPr>
      <w:r>
        <w:separator/>
      </w:r>
    </w:p>
  </w:footnote>
  <w:footnote w:type="continuationSeparator" w:id="0">
    <w:p w14:paraId="320A96BD" w14:textId="77777777" w:rsidR="00760FEA" w:rsidRDefault="00760FE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A53DE" w14:textId="77777777" w:rsidR="00F76E36" w:rsidRPr="00813F55" w:rsidRDefault="00F76E36" w:rsidP="00BA09A6">
    <w:pPr>
      <w:pStyle w:val="Header"/>
      <w:ind w:left="-1276"/>
    </w:pPr>
    <w:r>
      <w:rPr>
        <w:noProof/>
      </w:rPr>
      <w:drawing>
        <wp:inline distT="0" distB="0" distL="0" distR="0" wp14:anchorId="236A22E8" wp14:editId="6999ED00">
          <wp:extent cx="6747786" cy="1239830"/>
          <wp:effectExtent l="0" t="0" r="8890" b="508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747786" cy="123983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76D09"/>
    <w:multiLevelType w:val="hybridMultilevel"/>
    <w:tmpl w:val="272E806A"/>
    <w:lvl w:ilvl="0" w:tplc="E1AAC09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617CCC"/>
    <w:multiLevelType w:val="hybridMultilevel"/>
    <w:tmpl w:val="DBC4AF2C"/>
    <w:lvl w:ilvl="0" w:tplc="132CC436">
      <w:start w:val="278"/>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3F55"/>
    <w:rsid w:val="00060ABE"/>
    <w:rsid w:val="000611C4"/>
    <w:rsid w:val="00065927"/>
    <w:rsid w:val="000A535A"/>
    <w:rsid w:val="000B606B"/>
    <w:rsid w:val="000D17E0"/>
    <w:rsid w:val="000D5C87"/>
    <w:rsid w:val="000E088A"/>
    <w:rsid w:val="0011322F"/>
    <w:rsid w:val="0012081D"/>
    <w:rsid w:val="00126922"/>
    <w:rsid w:val="00133D12"/>
    <w:rsid w:val="00164D60"/>
    <w:rsid w:val="00166CC6"/>
    <w:rsid w:val="00175344"/>
    <w:rsid w:val="001A21F7"/>
    <w:rsid w:val="001B7932"/>
    <w:rsid w:val="002054CA"/>
    <w:rsid w:val="00216DAE"/>
    <w:rsid w:val="002316E2"/>
    <w:rsid w:val="002341F4"/>
    <w:rsid w:val="002351EF"/>
    <w:rsid w:val="0024097E"/>
    <w:rsid w:val="00247E18"/>
    <w:rsid w:val="00253A68"/>
    <w:rsid w:val="0026151C"/>
    <w:rsid w:val="00297DA6"/>
    <w:rsid w:val="002A03A2"/>
    <w:rsid w:val="002A3E1E"/>
    <w:rsid w:val="002A648F"/>
    <w:rsid w:val="002E6D3F"/>
    <w:rsid w:val="00300533"/>
    <w:rsid w:val="0033451C"/>
    <w:rsid w:val="00340BC1"/>
    <w:rsid w:val="00347F09"/>
    <w:rsid w:val="00360C5C"/>
    <w:rsid w:val="00367AA3"/>
    <w:rsid w:val="003B037A"/>
    <w:rsid w:val="003F7FCC"/>
    <w:rsid w:val="00413BE7"/>
    <w:rsid w:val="004502BA"/>
    <w:rsid w:val="004B2128"/>
    <w:rsid w:val="004C0727"/>
    <w:rsid w:val="004C38A7"/>
    <w:rsid w:val="004D3EB2"/>
    <w:rsid w:val="004D55FD"/>
    <w:rsid w:val="004E1B82"/>
    <w:rsid w:val="004E4E76"/>
    <w:rsid w:val="004F06AD"/>
    <w:rsid w:val="00505EC7"/>
    <w:rsid w:val="00527922"/>
    <w:rsid w:val="0055338E"/>
    <w:rsid w:val="00581668"/>
    <w:rsid w:val="00596FFE"/>
    <w:rsid w:val="005D1E32"/>
    <w:rsid w:val="005D634C"/>
    <w:rsid w:val="00642E53"/>
    <w:rsid w:val="00670408"/>
    <w:rsid w:val="006722CF"/>
    <w:rsid w:val="00697420"/>
    <w:rsid w:val="006B458D"/>
    <w:rsid w:val="006D0B1F"/>
    <w:rsid w:val="006E44A0"/>
    <w:rsid w:val="006F5FD4"/>
    <w:rsid w:val="00725176"/>
    <w:rsid w:val="00730834"/>
    <w:rsid w:val="0073460B"/>
    <w:rsid w:val="0075787F"/>
    <w:rsid w:val="00760FEA"/>
    <w:rsid w:val="0078122B"/>
    <w:rsid w:val="00793680"/>
    <w:rsid w:val="007C07BB"/>
    <w:rsid w:val="007C0AF1"/>
    <w:rsid w:val="007C5748"/>
    <w:rsid w:val="007D0A11"/>
    <w:rsid w:val="007D0FCA"/>
    <w:rsid w:val="007D1366"/>
    <w:rsid w:val="007D1B55"/>
    <w:rsid w:val="007E20F0"/>
    <w:rsid w:val="007F6C1D"/>
    <w:rsid w:val="00801E1E"/>
    <w:rsid w:val="00813F55"/>
    <w:rsid w:val="008207B3"/>
    <w:rsid w:val="00846C07"/>
    <w:rsid w:val="008514F7"/>
    <w:rsid w:val="00854470"/>
    <w:rsid w:val="008648A9"/>
    <w:rsid w:val="0089342E"/>
    <w:rsid w:val="008A03A6"/>
    <w:rsid w:val="008E10FE"/>
    <w:rsid w:val="008E7755"/>
    <w:rsid w:val="00916BF6"/>
    <w:rsid w:val="00926914"/>
    <w:rsid w:val="009469EF"/>
    <w:rsid w:val="00956E01"/>
    <w:rsid w:val="00974867"/>
    <w:rsid w:val="009806C9"/>
    <w:rsid w:val="009D40AF"/>
    <w:rsid w:val="009E42C1"/>
    <w:rsid w:val="009E4A2F"/>
    <w:rsid w:val="00A431C8"/>
    <w:rsid w:val="00A46993"/>
    <w:rsid w:val="00A702F7"/>
    <w:rsid w:val="00A85B63"/>
    <w:rsid w:val="00A90A1E"/>
    <w:rsid w:val="00A94F51"/>
    <w:rsid w:val="00AB06D0"/>
    <w:rsid w:val="00AD4C12"/>
    <w:rsid w:val="00AE45A4"/>
    <w:rsid w:val="00AF05F8"/>
    <w:rsid w:val="00B03D03"/>
    <w:rsid w:val="00B12608"/>
    <w:rsid w:val="00B7324A"/>
    <w:rsid w:val="00B76F05"/>
    <w:rsid w:val="00B829DE"/>
    <w:rsid w:val="00B859CE"/>
    <w:rsid w:val="00B91C38"/>
    <w:rsid w:val="00BA09A6"/>
    <w:rsid w:val="00BA7508"/>
    <w:rsid w:val="00BC643B"/>
    <w:rsid w:val="00BF1AA4"/>
    <w:rsid w:val="00C137AD"/>
    <w:rsid w:val="00C171DE"/>
    <w:rsid w:val="00C42067"/>
    <w:rsid w:val="00C526E1"/>
    <w:rsid w:val="00C66262"/>
    <w:rsid w:val="00CE1005"/>
    <w:rsid w:val="00CF5EE1"/>
    <w:rsid w:val="00D100F3"/>
    <w:rsid w:val="00D152E3"/>
    <w:rsid w:val="00D16682"/>
    <w:rsid w:val="00D34468"/>
    <w:rsid w:val="00D42657"/>
    <w:rsid w:val="00D60865"/>
    <w:rsid w:val="00D86537"/>
    <w:rsid w:val="00D87390"/>
    <w:rsid w:val="00D926A7"/>
    <w:rsid w:val="00DA4122"/>
    <w:rsid w:val="00DA41E5"/>
    <w:rsid w:val="00DA62B6"/>
    <w:rsid w:val="00DE5840"/>
    <w:rsid w:val="00E0109C"/>
    <w:rsid w:val="00E242C2"/>
    <w:rsid w:val="00E24926"/>
    <w:rsid w:val="00E8200E"/>
    <w:rsid w:val="00E91CD8"/>
    <w:rsid w:val="00EA1287"/>
    <w:rsid w:val="00ED3BE2"/>
    <w:rsid w:val="00EE55F6"/>
    <w:rsid w:val="00EE7B2A"/>
    <w:rsid w:val="00EF0DE8"/>
    <w:rsid w:val="00F252DE"/>
    <w:rsid w:val="00F37185"/>
    <w:rsid w:val="00F41727"/>
    <w:rsid w:val="00F56054"/>
    <w:rsid w:val="00F61E45"/>
    <w:rsid w:val="00F6283D"/>
    <w:rsid w:val="00F717FB"/>
    <w:rsid w:val="00F76E36"/>
    <w:rsid w:val="00FA6B90"/>
    <w:rsid w:val="00FF3C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819077F"/>
  <w15:docId w15:val="{C15673D7-ED8D-EF44-A6F0-FD9C282C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9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F55"/>
    <w:pPr>
      <w:tabs>
        <w:tab w:val="center" w:pos="4320"/>
        <w:tab w:val="right" w:pos="8640"/>
      </w:tabs>
      <w:spacing w:after="0"/>
    </w:pPr>
  </w:style>
  <w:style w:type="character" w:customStyle="1" w:styleId="HeaderChar">
    <w:name w:val="Header Char"/>
    <w:basedOn w:val="DefaultParagraphFont"/>
    <w:link w:val="Header"/>
    <w:uiPriority w:val="99"/>
    <w:rsid w:val="00813F55"/>
  </w:style>
  <w:style w:type="paragraph" w:styleId="Footer">
    <w:name w:val="footer"/>
    <w:basedOn w:val="Normal"/>
    <w:link w:val="FooterChar"/>
    <w:uiPriority w:val="99"/>
    <w:unhideWhenUsed/>
    <w:rsid w:val="00813F55"/>
    <w:pPr>
      <w:tabs>
        <w:tab w:val="center" w:pos="4320"/>
        <w:tab w:val="right" w:pos="8640"/>
      </w:tabs>
      <w:spacing w:after="0"/>
    </w:pPr>
  </w:style>
  <w:style w:type="character" w:customStyle="1" w:styleId="FooterChar">
    <w:name w:val="Footer Char"/>
    <w:basedOn w:val="DefaultParagraphFont"/>
    <w:link w:val="Footer"/>
    <w:uiPriority w:val="99"/>
    <w:rsid w:val="00813F55"/>
  </w:style>
  <w:style w:type="paragraph" w:styleId="BalloonText">
    <w:name w:val="Balloon Text"/>
    <w:basedOn w:val="Normal"/>
    <w:link w:val="BalloonTextChar"/>
    <w:uiPriority w:val="99"/>
    <w:semiHidden/>
    <w:unhideWhenUsed/>
    <w:rsid w:val="00F56054"/>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56054"/>
    <w:rPr>
      <w:rFonts w:ascii="Lucida Grande" w:hAnsi="Lucida Grande"/>
      <w:sz w:val="18"/>
      <w:szCs w:val="18"/>
    </w:rPr>
  </w:style>
  <w:style w:type="character" w:styleId="Emphasis">
    <w:name w:val="Emphasis"/>
    <w:basedOn w:val="DefaultParagraphFont"/>
    <w:uiPriority w:val="20"/>
    <w:qFormat/>
    <w:rsid w:val="006F5FD4"/>
    <w:rPr>
      <w:i/>
      <w:iCs/>
    </w:rPr>
  </w:style>
  <w:style w:type="paragraph" w:styleId="NormalWeb">
    <w:name w:val="Normal (Web)"/>
    <w:basedOn w:val="Normal"/>
    <w:uiPriority w:val="99"/>
    <w:unhideWhenUsed/>
    <w:rsid w:val="00360C5C"/>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60C5C"/>
  </w:style>
  <w:style w:type="character" w:styleId="Hyperlink">
    <w:name w:val="Hyperlink"/>
    <w:basedOn w:val="DefaultParagraphFont"/>
    <w:uiPriority w:val="99"/>
    <w:unhideWhenUsed/>
    <w:rsid w:val="002316E2"/>
    <w:rPr>
      <w:color w:val="0000FF" w:themeColor="hyperlink"/>
      <w:u w:val="single"/>
    </w:rPr>
  </w:style>
  <w:style w:type="character" w:customStyle="1" w:styleId="UnresolvedMention1">
    <w:name w:val="Unresolved Mention1"/>
    <w:basedOn w:val="DefaultParagraphFont"/>
    <w:uiPriority w:val="99"/>
    <w:semiHidden/>
    <w:unhideWhenUsed/>
    <w:rsid w:val="002316E2"/>
    <w:rPr>
      <w:color w:val="605E5C"/>
      <w:shd w:val="clear" w:color="auto" w:fill="E1DFDD"/>
    </w:rPr>
  </w:style>
  <w:style w:type="paragraph" w:customStyle="1" w:styleId="m-7744016096046879371msolistparagraph">
    <w:name w:val="m_-7744016096046879371msolistparagraph"/>
    <w:basedOn w:val="Normal"/>
    <w:rsid w:val="002316E2"/>
    <w:pPr>
      <w:spacing w:before="100" w:beforeAutospacing="1" w:after="100" w:afterAutospacing="1"/>
    </w:pPr>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B76F05"/>
    <w:rPr>
      <w:sz w:val="16"/>
      <w:szCs w:val="16"/>
    </w:rPr>
  </w:style>
  <w:style w:type="paragraph" w:styleId="CommentText">
    <w:name w:val="annotation text"/>
    <w:basedOn w:val="Normal"/>
    <w:link w:val="CommentTextChar"/>
    <w:uiPriority w:val="99"/>
    <w:semiHidden/>
    <w:unhideWhenUsed/>
    <w:rsid w:val="00B76F05"/>
    <w:rPr>
      <w:sz w:val="20"/>
      <w:szCs w:val="20"/>
    </w:rPr>
  </w:style>
  <w:style w:type="character" w:customStyle="1" w:styleId="CommentTextChar">
    <w:name w:val="Comment Text Char"/>
    <w:basedOn w:val="DefaultParagraphFont"/>
    <w:link w:val="CommentText"/>
    <w:uiPriority w:val="99"/>
    <w:semiHidden/>
    <w:rsid w:val="00B76F05"/>
    <w:rPr>
      <w:sz w:val="20"/>
      <w:szCs w:val="20"/>
    </w:rPr>
  </w:style>
  <w:style w:type="paragraph" w:styleId="CommentSubject">
    <w:name w:val="annotation subject"/>
    <w:basedOn w:val="CommentText"/>
    <w:next w:val="CommentText"/>
    <w:link w:val="CommentSubjectChar"/>
    <w:uiPriority w:val="99"/>
    <w:semiHidden/>
    <w:unhideWhenUsed/>
    <w:rsid w:val="00B76F05"/>
    <w:rPr>
      <w:b/>
      <w:bCs/>
    </w:rPr>
  </w:style>
  <w:style w:type="character" w:customStyle="1" w:styleId="CommentSubjectChar">
    <w:name w:val="Comment Subject Char"/>
    <w:basedOn w:val="CommentTextChar"/>
    <w:link w:val="CommentSubject"/>
    <w:uiPriority w:val="99"/>
    <w:semiHidden/>
    <w:rsid w:val="00B76F05"/>
    <w:rPr>
      <w:b/>
      <w:bCs/>
      <w:sz w:val="20"/>
      <w:szCs w:val="20"/>
    </w:rPr>
  </w:style>
  <w:style w:type="paragraph" w:styleId="ListParagraph">
    <w:name w:val="List Paragraph"/>
    <w:basedOn w:val="Normal"/>
    <w:uiPriority w:val="34"/>
    <w:qFormat/>
    <w:rsid w:val="005D634C"/>
    <w:pPr>
      <w:spacing w:after="160" w:line="259" w:lineRule="auto"/>
      <w:ind w:left="720"/>
      <w:contextualSpacing/>
    </w:pPr>
    <w:rPr>
      <w:sz w:val="22"/>
      <w:szCs w:val="22"/>
      <w:lang w:val="en-GB"/>
    </w:rPr>
  </w:style>
  <w:style w:type="paragraph" w:styleId="Revision">
    <w:name w:val="Revision"/>
    <w:hidden/>
    <w:uiPriority w:val="99"/>
    <w:semiHidden/>
    <w:rsid w:val="00B91C38"/>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9407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ucy</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Yiannos Christoforou</dc:creator>
  <cp:lastModifiedBy>Kyriakos Pierides</cp:lastModifiedBy>
  <cp:revision>7</cp:revision>
  <dcterms:created xsi:type="dcterms:W3CDTF">2022-02-02T10:03:00Z</dcterms:created>
  <dcterms:modified xsi:type="dcterms:W3CDTF">2022-02-09T07:19:00Z</dcterms:modified>
</cp:coreProperties>
</file>